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0E514" w14:textId="77777777" w:rsidR="00BB2760" w:rsidRDefault="00BB2760" w:rsidP="00BB2760">
      <w:pPr>
        <w:spacing w:line="560" w:lineRule="exact"/>
        <w:ind w:firstLineChars="0" w:firstLine="0"/>
        <w:jc w:val="left"/>
        <w:rPr>
          <w:rFonts w:ascii="仿宋_GB2312" w:eastAsia="仿宋_GB2312"/>
          <w:sz w:val="32"/>
          <w:szCs w:val="32"/>
        </w:rPr>
      </w:pPr>
      <w:r>
        <w:rPr>
          <w:rFonts w:ascii="仿宋_GB2312" w:eastAsia="仿宋_GB2312" w:hint="eastAsia"/>
          <w:sz w:val="32"/>
          <w:szCs w:val="32"/>
        </w:rPr>
        <w:t>附件1</w:t>
      </w:r>
    </w:p>
    <w:p w14:paraId="5DE99E9B" w14:textId="77777777" w:rsidR="00BB2760" w:rsidRDefault="00BB2760" w:rsidP="00BB2760">
      <w:pPr>
        <w:spacing w:line="560" w:lineRule="exact"/>
        <w:ind w:firstLineChars="0" w:firstLine="0"/>
        <w:jc w:val="center"/>
        <w:rPr>
          <w:szCs w:val="44"/>
        </w:rPr>
      </w:pPr>
    </w:p>
    <w:p w14:paraId="0B111EA3" w14:textId="36470723" w:rsidR="00BB2760" w:rsidRDefault="00BB2760" w:rsidP="00BB2760">
      <w:pPr>
        <w:spacing w:line="560" w:lineRule="exact"/>
        <w:ind w:firstLineChars="0" w:firstLine="0"/>
        <w:jc w:val="center"/>
        <w:rPr>
          <w:szCs w:val="44"/>
        </w:rPr>
      </w:pPr>
      <w:r w:rsidRPr="00B03661">
        <w:rPr>
          <w:rFonts w:hint="eastAsia"/>
          <w:szCs w:val="44"/>
        </w:rPr>
        <w:t>鞍山市就业困难人员及参照</w:t>
      </w:r>
    </w:p>
    <w:p w14:paraId="2AD11C0C" w14:textId="77777777" w:rsidR="00BB2760" w:rsidRDefault="00BB2760" w:rsidP="00BB2760">
      <w:pPr>
        <w:spacing w:line="560" w:lineRule="exact"/>
        <w:ind w:firstLineChars="0" w:firstLine="0"/>
        <w:jc w:val="center"/>
        <w:rPr>
          <w:szCs w:val="44"/>
        </w:rPr>
      </w:pPr>
      <w:r w:rsidRPr="00B03661">
        <w:rPr>
          <w:rFonts w:hint="eastAsia"/>
          <w:szCs w:val="44"/>
        </w:rPr>
        <w:t>享受相关政策人员范围</w:t>
      </w:r>
    </w:p>
    <w:p w14:paraId="332DC11E" w14:textId="77777777" w:rsidR="00BB2760" w:rsidRDefault="00BB2760" w:rsidP="00BB2760">
      <w:pPr>
        <w:spacing w:line="560" w:lineRule="exact"/>
        <w:ind w:firstLineChars="0" w:firstLine="0"/>
        <w:jc w:val="center"/>
        <w:rPr>
          <w:szCs w:val="44"/>
        </w:rPr>
      </w:pPr>
    </w:p>
    <w:p w14:paraId="7D565DAF" w14:textId="77777777" w:rsidR="00BB2760" w:rsidRPr="00B03661" w:rsidRDefault="00BB2760" w:rsidP="00BB2760">
      <w:pPr>
        <w:spacing w:line="560" w:lineRule="exact"/>
        <w:ind w:firstLine="632"/>
        <w:rPr>
          <w:rFonts w:ascii="黑体" w:eastAsia="黑体"/>
          <w:sz w:val="32"/>
          <w:szCs w:val="32"/>
        </w:rPr>
      </w:pPr>
      <w:r w:rsidRPr="00B03661">
        <w:rPr>
          <w:rFonts w:ascii="黑体" w:eastAsia="黑体"/>
          <w:sz w:val="32"/>
          <w:szCs w:val="32"/>
        </w:rPr>
        <w:t>一、就业困难人员</w:t>
      </w:r>
    </w:p>
    <w:p w14:paraId="7554EED8" w14:textId="2232FD7B" w:rsidR="00BB2760" w:rsidRPr="00B03661" w:rsidRDefault="00BB2760" w:rsidP="00BB2760">
      <w:pPr>
        <w:spacing w:line="560" w:lineRule="exact"/>
        <w:ind w:firstLine="632"/>
        <w:rPr>
          <w:rFonts w:ascii="仿宋_GB2312" w:eastAsia="仿宋_GB2312"/>
          <w:sz w:val="32"/>
          <w:szCs w:val="32"/>
        </w:rPr>
      </w:pPr>
      <w:r w:rsidRPr="00B03661">
        <w:rPr>
          <w:rFonts w:ascii="楷体_GB2312" w:eastAsia="楷体_GB2312" w:hint="eastAsia"/>
          <w:sz w:val="32"/>
          <w:szCs w:val="32"/>
        </w:rPr>
        <w:t>1</w:t>
      </w:r>
      <w:r>
        <w:rPr>
          <w:rFonts w:ascii="楷体_GB2312" w:eastAsia="楷体_GB2312" w:hint="eastAsia"/>
          <w:sz w:val="32"/>
          <w:szCs w:val="32"/>
        </w:rPr>
        <w:t>．</w:t>
      </w:r>
      <w:r w:rsidRPr="00B03661">
        <w:rPr>
          <w:rFonts w:ascii="楷体_GB2312" w:eastAsia="楷体_GB2312" w:hint="eastAsia"/>
          <w:sz w:val="32"/>
          <w:szCs w:val="32"/>
        </w:rPr>
        <w:t>城镇</w:t>
      </w:r>
      <w:proofErr w:type="gramStart"/>
      <w:r w:rsidRPr="00B03661">
        <w:rPr>
          <w:rFonts w:ascii="楷体_GB2312" w:eastAsia="楷体_GB2312" w:hint="eastAsia"/>
          <w:sz w:val="32"/>
          <w:szCs w:val="32"/>
        </w:rPr>
        <w:t>零就业</w:t>
      </w:r>
      <w:proofErr w:type="gramEnd"/>
      <w:r w:rsidRPr="00B03661">
        <w:rPr>
          <w:rFonts w:ascii="楷体_GB2312" w:eastAsia="楷体_GB2312" w:hint="eastAsia"/>
          <w:sz w:val="32"/>
          <w:szCs w:val="32"/>
        </w:rPr>
        <w:t>家庭成员。</w:t>
      </w:r>
      <w:proofErr w:type="gramStart"/>
      <w:r w:rsidRPr="00B03661">
        <w:rPr>
          <w:rFonts w:ascii="仿宋_GB2312" w:eastAsia="仿宋_GB2312"/>
          <w:sz w:val="32"/>
          <w:szCs w:val="32"/>
        </w:rPr>
        <w:t>零就业</w:t>
      </w:r>
      <w:proofErr w:type="gramEnd"/>
      <w:r w:rsidRPr="00B03661">
        <w:rPr>
          <w:rFonts w:ascii="仿宋_GB2312" w:eastAsia="仿宋_GB2312"/>
          <w:sz w:val="32"/>
          <w:szCs w:val="32"/>
        </w:rPr>
        <w:t>家庭指城镇居民家庭成员中在法定劳动年龄内，有劳动能力、有就业愿望的人员均处于失业状况的家庭。须满足以下条件：在同一家庭户口内，同时存在2名（含）以上在法定劳动年龄内、有劳动能力和就业要求、处于无业状态，且无经营性、投资性收入的城镇居民家庭成员（家庭</w:t>
      </w:r>
      <w:proofErr w:type="gramStart"/>
      <w:r w:rsidRPr="00B03661">
        <w:rPr>
          <w:rFonts w:ascii="仿宋_GB2312" w:eastAsia="仿宋_GB2312"/>
          <w:sz w:val="32"/>
          <w:szCs w:val="32"/>
        </w:rPr>
        <w:t>成员指民法典</w:t>
      </w:r>
      <w:proofErr w:type="gramEnd"/>
      <w:r w:rsidRPr="00B03661">
        <w:rPr>
          <w:rFonts w:ascii="仿宋_GB2312" w:eastAsia="仿宋_GB2312"/>
          <w:sz w:val="32"/>
          <w:szCs w:val="32"/>
        </w:rPr>
        <w:t>第1045条规定的</w:t>
      </w:r>
      <w:r w:rsidRPr="00B03661">
        <w:rPr>
          <w:rFonts w:ascii="仿宋_GB2312" w:eastAsia="仿宋_GB2312"/>
          <w:sz w:val="32"/>
          <w:szCs w:val="32"/>
        </w:rPr>
        <w:t>“</w:t>
      </w:r>
      <w:r w:rsidRPr="00B03661">
        <w:rPr>
          <w:rFonts w:ascii="仿宋_GB2312" w:eastAsia="仿宋_GB2312"/>
          <w:sz w:val="32"/>
          <w:szCs w:val="32"/>
        </w:rPr>
        <w:t>配偶、父母、子女和其他共同生活的近亲属为家庭成员。配偶、父母、子女、兄弟姐妹、祖父母、外祖父母、孙子女、外孙子女为近亲属</w:t>
      </w:r>
      <w:r w:rsidRPr="00B03661">
        <w:rPr>
          <w:rFonts w:ascii="仿宋_GB2312" w:eastAsia="仿宋_GB2312"/>
          <w:sz w:val="32"/>
          <w:szCs w:val="32"/>
        </w:rPr>
        <w:t>”</w:t>
      </w:r>
      <w:r w:rsidRPr="00B03661">
        <w:rPr>
          <w:rFonts w:ascii="仿宋_GB2312" w:eastAsia="仿宋_GB2312"/>
          <w:sz w:val="32"/>
          <w:szCs w:val="32"/>
        </w:rPr>
        <w:t>，下同）。</w:t>
      </w:r>
    </w:p>
    <w:p w14:paraId="565BC070" w14:textId="18F20FA9" w:rsidR="00BB2760" w:rsidRPr="00B03661" w:rsidRDefault="00BB2760" w:rsidP="00BB2760">
      <w:pPr>
        <w:spacing w:line="560" w:lineRule="exact"/>
        <w:ind w:firstLine="632"/>
        <w:rPr>
          <w:rFonts w:ascii="楷体_GB2312" w:eastAsia="楷体_GB2312"/>
          <w:sz w:val="32"/>
          <w:szCs w:val="32"/>
        </w:rPr>
      </w:pPr>
      <w:r w:rsidRPr="00B03661">
        <w:rPr>
          <w:rFonts w:ascii="楷体_GB2312" w:eastAsia="楷体_GB2312" w:hint="eastAsia"/>
          <w:sz w:val="32"/>
          <w:szCs w:val="32"/>
        </w:rPr>
        <w:t>2</w:t>
      </w:r>
      <w:r>
        <w:rPr>
          <w:rFonts w:ascii="楷体_GB2312" w:eastAsia="楷体_GB2312" w:hint="eastAsia"/>
          <w:sz w:val="32"/>
          <w:szCs w:val="32"/>
        </w:rPr>
        <w:t>．</w:t>
      </w:r>
      <w:r w:rsidRPr="00B03661">
        <w:rPr>
          <w:rFonts w:ascii="楷体_GB2312" w:eastAsia="楷体_GB2312" w:hint="eastAsia"/>
          <w:sz w:val="32"/>
          <w:szCs w:val="32"/>
        </w:rPr>
        <w:t>城市最低生活保障家庭成员。</w:t>
      </w:r>
    </w:p>
    <w:p w14:paraId="18F27F27" w14:textId="77777777" w:rsidR="00BB2760" w:rsidRPr="00B03661" w:rsidRDefault="00BB2760" w:rsidP="00BB2760">
      <w:pPr>
        <w:spacing w:line="560" w:lineRule="exact"/>
        <w:ind w:firstLine="632"/>
        <w:rPr>
          <w:rFonts w:ascii="楷体_GB2312" w:eastAsia="楷体_GB2312"/>
          <w:sz w:val="32"/>
          <w:szCs w:val="32"/>
        </w:rPr>
      </w:pPr>
      <w:r w:rsidRPr="00B03661">
        <w:rPr>
          <w:rFonts w:ascii="楷体_GB2312" w:eastAsia="楷体_GB2312" w:hint="eastAsia"/>
          <w:sz w:val="32"/>
          <w:szCs w:val="32"/>
        </w:rPr>
        <w:t>3</w:t>
      </w:r>
      <w:r w:rsidRPr="00E37E06">
        <w:rPr>
          <w:rFonts w:ascii="楷体_GB2312" w:eastAsia="楷体_GB2312" w:hint="eastAsia"/>
          <w:sz w:val="32"/>
          <w:szCs w:val="32"/>
        </w:rPr>
        <w:t>．</w:t>
      </w:r>
      <w:r w:rsidRPr="00B03661">
        <w:rPr>
          <w:rFonts w:ascii="楷体_GB2312" w:eastAsia="楷体_GB2312" w:hint="eastAsia"/>
          <w:sz w:val="32"/>
          <w:szCs w:val="32"/>
        </w:rPr>
        <w:t>登记失业人员中距法定退休年龄5年以内的人员。</w:t>
      </w:r>
    </w:p>
    <w:p w14:paraId="2A04B550" w14:textId="77777777" w:rsidR="00BB2760" w:rsidRPr="00B03661" w:rsidRDefault="00BB2760" w:rsidP="00BB2760">
      <w:pPr>
        <w:spacing w:line="560" w:lineRule="exact"/>
        <w:ind w:firstLine="632"/>
        <w:rPr>
          <w:rFonts w:ascii="楷体_GB2312" w:eastAsia="楷体_GB2312"/>
          <w:sz w:val="32"/>
          <w:szCs w:val="32"/>
        </w:rPr>
      </w:pPr>
      <w:r w:rsidRPr="00B03661">
        <w:rPr>
          <w:rFonts w:ascii="楷体_GB2312" w:eastAsia="楷体_GB2312" w:hint="eastAsia"/>
          <w:sz w:val="32"/>
          <w:szCs w:val="32"/>
        </w:rPr>
        <w:t>4</w:t>
      </w:r>
      <w:r w:rsidRPr="00E37E06">
        <w:rPr>
          <w:rFonts w:ascii="楷体_GB2312" w:eastAsia="楷体_GB2312" w:hint="eastAsia"/>
          <w:sz w:val="32"/>
          <w:szCs w:val="32"/>
        </w:rPr>
        <w:t>．</w:t>
      </w:r>
      <w:r w:rsidRPr="00B03661">
        <w:rPr>
          <w:rFonts w:ascii="楷体_GB2312" w:eastAsia="楷体_GB2312" w:hint="eastAsia"/>
          <w:sz w:val="32"/>
          <w:szCs w:val="32"/>
        </w:rPr>
        <w:t>残疾人。</w:t>
      </w:r>
    </w:p>
    <w:p w14:paraId="11AC961B" w14:textId="77777777" w:rsidR="00BB2760" w:rsidRPr="00B03661" w:rsidRDefault="00BB2760" w:rsidP="00BB2760">
      <w:pPr>
        <w:spacing w:line="560" w:lineRule="exact"/>
        <w:ind w:firstLine="632"/>
        <w:rPr>
          <w:rFonts w:ascii="楷体_GB2312" w:eastAsia="楷体_GB2312"/>
          <w:sz w:val="32"/>
          <w:szCs w:val="32"/>
        </w:rPr>
      </w:pPr>
      <w:r w:rsidRPr="00B03661">
        <w:rPr>
          <w:rFonts w:ascii="楷体_GB2312" w:eastAsia="楷体_GB2312" w:hint="eastAsia"/>
          <w:sz w:val="32"/>
          <w:szCs w:val="32"/>
        </w:rPr>
        <w:t>5</w:t>
      </w:r>
      <w:r w:rsidRPr="00E37E06">
        <w:rPr>
          <w:rFonts w:ascii="楷体_GB2312" w:eastAsia="楷体_GB2312" w:hint="eastAsia"/>
          <w:sz w:val="32"/>
          <w:szCs w:val="32"/>
        </w:rPr>
        <w:t>．</w:t>
      </w:r>
      <w:r w:rsidRPr="00B03661">
        <w:rPr>
          <w:rFonts w:ascii="楷体_GB2312" w:eastAsia="楷体_GB2312" w:hint="eastAsia"/>
          <w:sz w:val="32"/>
          <w:szCs w:val="32"/>
        </w:rPr>
        <w:t>单亲抚养未成年人者。</w:t>
      </w:r>
    </w:p>
    <w:p w14:paraId="25074DB2" w14:textId="77777777" w:rsidR="00BB2760" w:rsidRPr="00B03661" w:rsidRDefault="00BB2760" w:rsidP="00BB2760">
      <w:pPr>
        <w:spacing w:line="560" w:lineRule="exact"/>
        <w:ind w:firstLine="632"/>
        <w:rPr>
          <w:rFonts w:ascii="楷体_GB2312" w:eastAsia="楷体_GB2312"/>
          <w:sz w:val="32"/>
          <w:szCs w:val="32"/>
        </w:rPr>
      </w:pPr>
      <w:r w:rsidRPr="00B03661">
        <w:rPr>
          <w:rFonts w:ascii="楷体_GB2312" w:eastAsia="楷体_GB2312" w:hint="eastAsia"/>
          <w:sz w:val="32"/>
          <w:szCs w:val="32"/>
        </w:rPr>
        <w:t>6</w:t>
      </w:r>
      <w:r w:rsidRPr="00E37E06">
        <w:rPr>
          <w:rFonts w:ascii="楷体_GB2312" w:eastAsia="楷体_GB2312" w:hint="eastAsia"/>
          <w:sz w:val="32"/>
          <w:szCs w:val="32"/>
        </w:rPr>
        <w:t>．</w:t>
      </w:r>
      <w:r w:rsidRPr="00B03661">
        <w:rPr>
          <w:rFonts w:ascii="楷体_GB2312" w:eastAsia="楷体_GB2312" w:hint="eastAsia"/>
          <w:sz w:val="32"/>
          <w:szCs w:val="32"/>
        </w:rPr>
        <w:t>随军后无工作的现役军人配偶。</w:t>
      </w:r>
    </w:p>
    <w:p w14:paraId="243C6EDF" w14:textId="77777777" w:rsidR="00BB2760" w:rsidRPr="00B03661" w:rsidRDefault="00BB2760" w:rsidP="00BB2760">
      <w:pPr>
        <w:spacing w:line="560" w:lineRule="exact"/>
        <w:ind w:firstLine="632"/>
        <w:rPr>
          <w:rFonts w:ascii="楷体_GB2312" w:eastAsia="楷体_GB2312"/>
          <w:sz w:val="32"/>
          <w:szCs w:val="32"/>
        </w:rPr>
      </w:pPr>
      <w:r w:rsidRPr="00B03661">
        <w:rPr>
          <w:rFonts w:ascii="楷体_GB2312" w:eastAsia="楷体_GB2312" w:hint="eastAsia"/>
          <w:sz w:val="32"/>
          <w:szCs w:val="32"/>
        </w:rPr>
        <w:t>7</w:t>
      </w:r>
      <w:r w:rsidRPr="00E37E06">
        <w:rPr>
          <w:rFonts w:ascii="楷体_GB2312" w:eastAsia="楷体_GB2312" w:hint="eastAsia"/>
          <w:sz w:val="32"/>
          <w:szCs w:val="32"/>
        </w:rPr>
        <w:t>．</w:t>
      </w:r>
      <w:r w:rsidRPr="00B03661">
        <w:rPr>
          <w:rFonts w:ascii="楷体_GB2312" w:eastAsia="楷体_GB2312" w:hint="eastAsia"/>
          <w:sz w:val="32"/>
          <w:szCs w:val="32"/>
        </w:rPr>
        <w:t>享受定期定量抚恤和生活补助的优抚对象。</w:t>
      </w:r>
    </w:p>
    <w:p w14:paraId="3D76263F" w14:textId="77777777" w:rsidR="00BB2760" w:rsidRPr="00B03661" w:rsidRDefault="00BB2760" w:rsidP="00BB2760">
      <w:pPr>
        <w:spacing w:line="560" w:lineRule="exact"/>
        <w:ind w:firstLine="632"/>
        <w:rPr>
          <w:rFonts w:ascii="楷体_GB2312" w:eastAsia="楷体_GB2312"/>
          <w:sz w:val="32"/>
          <w:szCs w:val="32"/>
        </w:rPr>
      </w:pPr>
      <w:r w:rsidRPr="00B03661">
        <w:rPr>
          <w:rFonts w:ascii="楷体_GB2312" w:eastAsia="楷体_GB2312" w:hint="eastAsia"/>
          <w:sz w:val="32"/>
          <w:szCs w:val="32"/>
        </w:rPr>
        <w:t>8</w:t>
      </w:r>
      <w:r w:rsidRPr="00E37E06">
        <w:rPr>
          <w:rFonts w:ascii="楷体_GB2312" w:eastAsia="楷体_GB2312" w:hint="eastAsia"/>
          <w:sz w:val="32"/>
          <w:szCs w:val="32"/>
        </w:rPr>
        <w:t>．</w:t>
      </w:r>
      <w:r w:rsidRPr="00B03661">
        <w:rPr>
          <w:rFonts w:ascii="楷体_GB2312" w:eastAsia="楷体_GB2312" w:hint="eastAsia"/>
          <w:sz w:val="32"/>
          <w:szCs w:val="32"/>
        </w:rPr>
        <w:t>烈属。</w:t>
      </w:r>
    </w:p>
    <w:p w14:paraId="6ED08094" w14:textId="77777777" w:rsidR="00BB2760" w:rsidRDefault="00BB2760" w:rsidP="00BB2760">
      <w:pPr>
        <w:spacing w:line="560" w:lineRule="exact"/>
        <w:ind w:firstLine="632"/>
        <w:rPr>
          <w:rFonts w:ascii="仿宋_GB2312" w:eastAsia="仿宋_GB2312"/>
          <w:sz w:val="32"/>
          <w:szCs w:val="32"/>
        </w:rPr>
      </w:pPr>
      <w:r w:rsidRPr="00B03661">
        <w:rPr>
          <w:rFonts w:ascii="楷体_GB2312" w:eastAsia="楷体_GB2312" w:hint="eastAsia"/>
          <w:sz w:val="32"/>
          <w:szCs w:val="32"/>
        </w:rPr>
        <w:t>9</w:t>
      </w:r>
      <w:r w:rsidRPr="00E37E06">
        <w:rPr>
          <w:rFonts w:ascii="楷体_GB2312" w:eastAsia="楷体_GB2312" w:hint="eastAsia"/>
          <w:sz w:val="32"/>
          <w:szCs w:val="32"/>
        </w:rPr>
        <w:t>．</w:t>
      </w:r>
      <w:r w:rsidRPr="00B03661">
        <w:rPr>
          <w:rFonts w:ascii="楷体_GB2312" w:eastAsia="楷体_GB2312" w:hint="eastAsia"/>
          <w:sz w:val="32"/>
          <w:szCs w:val="32"/>
        </w:rPr>
        <w:t>脱贫劳动力。</w:t>
      </w:r>
      <w:r w:rsidRPr="00B03661">
        <w:rPr>
          <w:rFonts w:ascii="仿宋_GB2312" w:eastAsia="仿宋_GB2312"/>
          <w:sz w:val="32"/>
          <w:szCs w:val="32"/>
        </w:rPr>
        <w:t>全国扶贫开发信息系统中法定劳动年龄内，</w:t>
      </w:r>
    </w:p>
    <w:p w14:paraId="6E80AAB3" w14:textId="77777777" w:rsidR="00BB2760" w:rsidRDefault="00BB2760" w:rsidP="00BB2760">
      <w:pPr>
        <w:spacing w:line="560" w:lineRule="exact"/>
        <w:ind w:firstLineChars="0" w:firstLine="0"/>
        <w:rPr>
          <w:rFonts w:ascii="仿宋_GB2312" w:eastAsia="仿宋_GB2312"/>
          <w:sz w:val="32"/>
          <w:szCs w:val="32"/>
        </w:rPr>
      </w:pPr>
    </w:p>
    <w:p w14:paraId="73A9C0C1" w14:textId="77777777" w:rsidR="00BB2760" w:rsidRDefault="00BB2760" w:rsidP="00BB2760">
      <w:pPr>
        <w:spacing w:line="560" w:lineRule="exact"/>
        <w:ind w:firstLineChars="0" w:firstLine="0"/>
        <w:rPr>
          <w:rFonts w:ascii="仿宋_GB2312" w:eastAsia="仿宋_GB2312"/>
          <w:sz w:val="32"/>
          <w:szCs w:val="32"/>
        </w:rPr>
      </w:pPr>
    </w:p>
    <w:p w14:paraId="78A6126E" w14:textId="5921759C" w:rsidR="00BB2760" w:rsidRDefault="00BB2760" w:rsidP="00BB2760">
      <w:pPr>
        <w:spacing w:line="560" w:lineRule="exact"/>
        <w:ind w:firstLineChars="0" w:firstLine="0"/>
        <w:rPr>
          <w:rFonts w:ascii="仿宋_GB2312" w:eastAsia="仿宋_GB2312"/>
          <w:sz w:val="32"/>
          <w:szCs w:val="32"/>
        </w:rPr>
      </w:pPr>
      <w:r w:rsidRPr="00B03661">
        <w:rPr>
          <w:rFonts w:ascii="仿宋_GB2312" w:eastAsia="仿宋_GB2312"/>
          <w:sz w:val="32"/>
          <w:szCs w:val="32"/>
        </w:rPr>
        <w:t>有劳动能力、就业意愿的未就业省级乡村振兴重点帮扶县脱贫人</w:t>
      </w:r>
      <w:r>
        <w:rPr>
          <w:rFonts w:ascii="仿宋_GB2312" w:eastAsia="仿宋_GB2312" w:hint="eastAsia"/>
          <w:sz w:val="32"/>
          <w:szCs w:val="32"/>
        </w:rPr>
        <w:t>口。</w:t>
      </w:r>
    </w:p>
    <w:p w14:paraId="161DF41C" w14:textId="77777777" w:rsidR="00BB2760" w:rsidRPr="00E37E06" w:rsidRDefault="00BB2760" w:rsidP="00BB2760">
      <w:pPr>
        <w:spacing w:line="560" w:lineRule="exact"/>
        <w:ind w:firstLine="632"/>
        <w:rPr>
          <w:rFonts w:ascii="仿宋_GB2312" w:eastAsia="仿宋_GB2312"/>
          <w:sz w:val="32"/>
          <w:szCs w:val="32"/>
        </w:rPr>
      </w:pPr>
      <w:r w:rsidRPr="00E37E06">
        <w:rPr>
          <w:rFonts w:ascii="楷体_GB2312" w:eastAsia="楷体_GB2312" w:hint="eastAsia"/>
          <w:sz w:val="32"/>
          <w:szCs w:val="32"/>
        </w:rPr>
        <w:t>10．</w:t>
      </w:r>
      <w:r w:rsidRPr="00B03661">
        <w:rPr>
          <w:rFonts w:ascii="楷体_GB2312" w:eastAsia="楷体_GB2312" w:hint="eastAsia"/>
          <w:sz w:val="32"/>
          <w:szCs w:val="32"/>
        </w:rPr>
        <w:t>农村低收入劳动力。</w:t>
      </w:r>
      <w:r w:rsidRPr="00B03661">
        <w:rPr>
          <w:rFonts w:ascii="仿宋_GB2312" w:eastAsia="仿宋_GB2312"/>
          <w:sz w:val="32"/>
          <w:szCs w:val="32"/>
        </w:rPr>
        <w:t>全国扶贫开发信息系统中法定劳动</w:t>
      </w:r>
      <w:r w:rsidRPr="00E37E06">
        <w:rPr>
          <w:rFonts w:ascii="仿宋_GB2312" w:eastAsia="仿宋_GB2312"/>
          <w:sz w:val="32"/>
          <w:szCs w:val="32"/>
        </w:rPr>
        <w:t>年龄内，有劳动能力、就业意愿的未就业省级乡村振兴重点帮扶县</w:t>
      </w:r>
      <w:proofErr w:type="gramStart"/>
      <w:r w:rsidRPr="00E37E06">
        <w:rPr>
          <w:rFonts w:ascii="仿宋_GB2312" w:eastAsia="仿宋_GB2312"/>
          <w:sz w:val="32"/>
          <w:szCs w:val="32"/>
        </w:rPr>
        <w:t>农村低保对象</w:t>
      </w:r>
      <w:proofErr w:type="gramEnd"/>
      <w:r w:rsidRPr="00E37E06">
        <w:rPr>
          <w:rFonts w:ascii="仿宋_GB2312" w:eastAsia="仿宋_GB2312"/>
          <w:sz w:val="32"/>
          <w:szCs w:val="32"/>
        </w:rPr>
        <w:t>、农村特困人员、农村易返贫致贫人口，以及因病因灾因意外事故等刚性支出较大或收入大幅缩减导致基本生活出现严重困难人口等农村低收入人口。</w:t>
      </w:r>
    </w:p>
    <w:p w14:paraId="162A8A40" w14:textId="77777777" w:rsidR="00BB2760" w:rsidRPr="00E37E06" w:rsidRDefault="00BB2760" w:rsidP="00BB2760">
      <w:pPr>
        <w:spacing w:line="560" w:lineRule="exact"/>
        <w:ind w:firstLine="632"/>
        <w:rPr>
          <w:rFonts w:ascii="黑体" w:eastAsia="黑体"/>
          <w:sz w:val="32"/>
          <w:szCs w:val="32"/>
        </w:rPr>
      </w:pPr>
      <w:r w:rsidRPr="00E37E06">
        <w:rPr>
          <w:rFonts w:ascii="黑体" w:eastAsia="黑体"/>
          <w:sz w:val="32"/>
          <w:szCs w:val="32"/>
        </w:rPr>
        <w:t>二、可参照就业困难人员享受相关政策人员</w:t>
      </w:r>
    </w:p>
    <w:p w14:paraId="790675F0" w14:textId="77777777" w:rsidR="00BB2760" w:rsidRPr="00E37E06" w:rsidRDefault="00BB2760" w:rsidP="00BB2760">
      <w:pPr>
        <w:spacing w:line="560" w:lineRule="exact"/>
        <w:ind w:firstLine="632"/>
        <w:rPr>
          <w:rFonts w:ascii="仿宋_GB2312" w:eastAsia="仿宋_GB2312"/>
          <w:sz w:val="32"/>
          <w:szCs w:val="32"/>
        </w:rPr>
      </w:pPr>
      <w:r w:rsidRPr="00E37E06">
        <w:rPr>
          <w:rFonts w:ascii="仿宋_GB2312" w:eastAsia="仿宋_GB2312"/>
          <w:sz w:val="32"/>
          <w:szCs w:val="32"/>
        </w:rPr>
        <w:t>符合《辽宁省人民政府关于深入实施就业优先政策进一步做好稳就业工作的若干意见》（辽政发</w:t>
      </w:r>
      <w:r>
        <w:rPr>
          <w:rFonts w:ascii="仿宋_GB2312" w:eastAsia="仿宋_GB2312"/>
          <w:sz w:val="32"/>
          <w:szCs w:val="32"/>
        </w:rPr>
        <w:t>〔</w:t>
      </w:r>
      <w:r>
        <w:rPr>
          <w:rFonts w:ascii="仿宋_GB2312" w:eastAsia="仿宋_GB2312" w:hint="eastAsia"/>
          <w:sz w:val="32"/>
          <w:szCs w:val="32"/>
        </w:rPr>
        <w:t>2020</w:t>
      </w:r>
      <w:r>
        <w:rPr>
          <w:rFonts w:ascii="仿宋_GB2312" w:eastAsia="仿宋_GB2312"/>
          <w:sz w:val="32"/>
          <w:szCs w:val="32"/>
        </w:rPr>
        <w:t>〕</w:t>
      </w:r>
      <w:r w:rsidRPr="00E37E06">
        <w:rPr>
          <w:rFonts w:ascii="仿宋_GB2312" w:eastAsia="仿宋_GB2312"/>
          <w:sz w:val="32"/>
          <w:szCs w:val="32"/>
        </w:rPr>
        <w:t>9号）规定参照就业困难人员享受有关援助和帮扶政策条件的：</w:t>
      </w:r>
    </w:p>
    <w:p w14:paraId="07E77D57" w14:textId="77777777" w:rsidR="00BB2760" w:rsidRPr="00E37E06" w:rsidRDefault="00BB2760" w:rsidP="00BB2760">
      <w:pPr>
        <w:spacing w:line="560" w:lineRule="exact"/>
        <w:ind w:firstLine="632"/>
        <w:rPr>
          <w:rFonts w:ascii="楷体_GB2312" w:eastAsia="楷体_GB2312"/>
          <w:sz w:val="32"/>
          <w:szCs w:val="32"/>
        </w:rPr>
      </w:pPr>
      <w:r w:rsidRPr="00E37E06">
        <w:rPr>
          <w:rFonts w:ascii="楷体_GB2312" w:eastAsia="楷体_GB2312" w:hint="eastAsia"/>
          <w:sz w:val="32"/>
          <w:szCs w:val="32"/>
        </w:rPr>
        <w:t>1．县级以上（含县级）劳动模范。</w:t>
      </w:r>
    </w:p>
    <w:p w14:paraId="56C01D8A" w14:textId="77777777" w:rsidR="00BB2760" w:rsidRPr="00E37E06" w:rsidRDefault="00BB2760" w:rsidP="00BB2760">
      <w:pPr>
        <w:spacing w:line="560" w:lineRule="exact"/>
        <w:ind w:firstLine="632"/>
        <w:rPr>
          <w:rFonts w:ascii="楷体_GB2312" w:eastAsia="楷体_GB2312"/>
          <w:sz w:val="32"/>
          <w:szCs w:val="32"/>
        </w:rPr>
      </w:pPr>
      <w:r w:rsidRPr="00E37E06">
        <w:rPr>
          <w:rFonts w:ascii="楷体_GB2312" w:eastAsia="楷体_GB2312" w:hint="eastAsia"/>
          <w:sz w:val="32"/>
          <w:szCs w:val="32"/>
        </w:rPr>
        <w:t>2．土地被依法征收的失地农民。</w:t>
      </w:r>
    </w:p>
    <w:p w14:paraId="233A140C" w14:textId="77777777" w:rsidR="00BB2760" w:rsidRPr="00E37E06" w:rsidRDefault="00BB2760" w:rsidP="00BB2760">
      <w:pPr>
        <w:spacing w:line="560" w:lineRule="exact"/>
        <w:ind w:firstLine="632"/>
        <w:rPr>
          <w:rFonts w:ascii="楷体_GB2312" w:eastAsia="楷体_GB2312"/>
          <w:sz w:val="32"/>
          <w:szCs w:val="32"/>
        </w:rPr>
      </w:pPr>
      <w:r w:rsidRPr="00E37E06">
        <w:rPr>
          <w:rFonts w:ascii="楷体_GB2312" w:eastAsia="楷体_GB2312" w:hint="eastAsia"/>
          <w:sz w:val="32"/>
          <w:szCs w:val="32"/>
        </w:rPr>
        <w:t>3．非省级乡村振兴重点帮扶县的脱贫劳动力。</w:t>
      </w:r>
    </w:p>
    <w:p w14:paraId="061FCCD5" w14:textId="77777777" w:rsidR="00BB2760" w:rsidRPr="00E37E06" w:rsidRDefault="00BB2760" w:rsidP="00BB2760">
      <w:pPr>
        <w:spacing w:line="560" w:lineRule="exact"/>
        <w:ind w:firstLine="632"/>
        <w:rPr>
          <w:rFonts w:ascii="楷体_GB2312" w:eastAsia="楷体_GB2312"/>
          <w:sz w:val="32"/>
          <w:szCs w:val="32"/>
        </w:rPr>
      </w:pPr>
      <w:r w:rsidRPr="00E37E06">
        <w:rPr>
          <w:rFonts w:ascii="楷体_GB2312" w:eastAsia="楷体_GB2312" w:hint="eastAsia"/>
          <w:sz w:val="32"/>
          <w:szCs w:val="32"/>
        </w:rPr>
        <w:t>4．非省级乡村振兴重点帮扶县的农村低收入劳动力。</w:t>
      </w:r>
    </w:p>
    <w:p w14:paraId="0D01AAE6" w14:textId="77777777" w:rsidR="00BB2760" w:rsidRPr="00B03661" w:rsidRDefault="00BB2760" w:rsidP="00BB2760">
      <w:pPr>
        <w:spacing w:line="560" w:lineRule="exact"/>
        <w:ind w:firstLine="632"/>
        <w:rPr>
          <w:rFonts w:ascii="仿宋_GB2312" w:eastAsia="仿宋_GB2312"/>
          <w:sz w:val="32"/>
          <w:szCs w:val="32"/>
        </w:rPr>
      </w:pPr>
      <w:r w:rsidRPr="00E37E06">
        <w:rPr>
          <w:rFonts w:ascii="楷体_GB2312" w:eastAsia="楷体_GB2312" w:hint="eastAsia"/>
          <w:sz w:val="32"/>
          <w:szCs w:val="32"/>
        </w:rPr>
        <w:t>5．符合条件的孤儿。</w:t>
      </w:r>
      <w:r w:rsidRPr="00E37E06">
        <w:rPr>
          <w:rFonts w:ascii="仿宋_GB2312" w:eastAsia="仿宋_GB2312"/>
          <w:sz w:val="32"/>
          <w:szCs w:val="32"/>
        </w:rPr>
        <w:t>全国儿童福利信息系统中16周岁（含）以上有劳动能力、就业意愿的孤儿。</w:t>
      </w:r>
    </w:p>
    <w:p w14:paraId="4A4A446C" w14:textId="77777777" w:rsidR="00454CED" w:rsidRDefault="00454CED">
      <w:pPr>
        <w:ind w:firstLine="872"/>
      </w:pPr>
    </w:p>
    <w:sectPr w:rsidR="00454CED" w:rsidSect="003607CA">
      <w:headerReference w:type="even" r:id="rId4"/>
      <w:headerReference w:type="default" r:id="rId5"/>
      <w:footerReference w:type="even" r:id="rId6"/>
      <w:footerReference w:type="default" r:id="rId7"/>
      <w:headerReference w:type="first" r:id="rId8"/>
      <w:footerReference w:type="first" r:id="rId9"/>
      <w:pgSz w:w="11906" w:h="16838" w:code="9"/>
      <w:pgMar w:top="1985" w:right="1474" w:bottom="1985" w:left="1588" w:header="851" w:footer="992" w:gutter="0"/>
      <w:cols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1AD5" w14:textId="77777777" w:rsidR="003C0F11" w:rsidRDefault="00BB276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00988" w14:textId="77777777" w:rsidR="003C0F11" w:rsidRDefault="00BB276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0FDBC" w14:textId="77777777" w:rsidR="003C0F11" w:rsidRDefault="00BB2760">
    <w:pPr>
      <w:pStyle w:val="a5"/>
      <w:ind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F0C8" w14:textId="77777777" w:rsidR="003C0F11" w:rsidRDefault="00BB2760" w:rsidP="003C0F11">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33EAF" w14:textId="77777777" w:rsidR="003C0F11" w:rsidRDefault="00BB2760" w:rsidP="003C0F11">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2716" w14:textId="77777777" w:rsidR="003C0F11" w:rsidRDefault="00BB276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60"/>
    <w:rsid w:val="003451D2"/>
    <w:rsid w:val="00454CED"/>
    <w:rsid w:val="00575A12"/>
    <w:rsid w:val="00BB2760"/>
    <w:rsid w:val="00C6332A"/>
    <w:rsid w:val="00EB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4F62"/>
  <w15:chartTrackingRefBased/>
  <w15:docId w15:val="{1ED5F76A-A39E-4434-904C-452BD7E5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方正小标宋简体" w:eastAsia="方正小标宋简体" w:hAnsi="黑体" w:cstheme="minorBidi"/>
        <w:kern w:val="2"/>
        <w:sz w:val="4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760"/>
    <w:pPr>
      <w:widowControl w:val="0"/>
      <w:spacing w:line="580" w:lineRule="exact"/>
      <w:ind w:firstLineChars="200" w:firstLine="200"/>
      <w:jc w:val="both"/>
    </w:pPr>
  </w:style>
  <w:style w:type="paragraph" w:styleId="1">
    <w:name w:val="heading 1"/>
    <w:basedOn w:val="a"/>
    <w:next w:val="a"/>
    <w:link w:val="10"/>
    <w:uiPriority w:val="9"/>
    <w:qFormat/>
    <w:rsid w:val="00EB6C0A"/>
    <w:pPr>
      <w:keepNext/>
      <w:keepLines/>
      <w:spacing w:before="340" w:after="330" w:line="660" w:lineRule="exact"/>
      <w:jc w:val="center"/>
      <w:outlineLvl w:val="0"/>
    </w:pPr>
    <w:rPr>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C0A"/>
    <w:rPr>
      <w:rFonts w:eastAsia="方正小标宋简体"/>
      <w:bCs/>
      <w:kern w:val="44"/>
      <w:sz w:val="44"/>
      <w:szCs w:val="44"/>
    </w:rPr>
  </w:style>
  <w:style w:type="paragraph" w:styleId="a3">
    <w:name w:val="header"/>
    <w:basedOn w:val="a"/>
    <w:link w:val="a4"/>
    <w:uiPriority w:val="99"/>
    <w:unhideWhenUsed/>
    <w:rsid w:val="00BB276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B2760"/>
    <w:rPr>
      <w:sz w:val="18"/>
      <w:szCs w:val="18"/>
    </w:rPr>
  </w:style>
  <w:style w:type="paragraph" w:styleId="a5">
    <w:name w:val="footer"/>
    <w:basedOn w:val="a"/>
    <w:link w:val="a6"/>
    <w:uiPriority w:val="99"/>
    <w:unhideWhenUsed/>
    <w:rsid w:val="00BB2760"/>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B27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mingyu Aun</dc:creator>
  <cp:keywords/>
  <dc:description/>
  <cp:lastModifiedBy>mingyu Aun</cp:lastModifiedBy>
  <cp:revision>1</cp:revision>
  <dcterms:created xsi:type="dcterms:W3CDTF">2021-07-09T13:04:00Z</dcterms:created>
  <dcterms:modified xsi:type="dcterms:W3CDTF">2021-07-09T13:06:00Z</dcterms:modified>
</cp:coreProperties>
</file>