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1268"/>
          <w:tab w:val="center" w:leader="none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r>
        <w:rPr>
          <w:rFonts w:ascii="黑体" w:eastAsia="黑体" w:hint="eastAsia"/>
          <w:b/>
          <w:sz w:val="36"/>
          <w:lang w:val="en-US"/>
        </w:rPr>
        <w:tab/>
      </w:r>
      <w:r>
        <w:rPr>
          <w:rFonts w:ascii="黑体" w:eastAsia="黑体" w:hint="eastAsia"/>
          <w:b/>
          <w:sz w:val="36"/>
          <w:lang w:val="en-US"/>
        </w:rPr>
        <w:tab/>
      </w:r>
      <w:r>
        <w:rPr>
          <w:rFonts w:ascii="黑体" w:eastAsia="黑体" w:hint="eastAsia"/>
          <w:b/>
          <w:sz w:val="36"/>
          <w:lang w:val="en-US"/>
        </w:rPr>
        <w:t>辽宁省医疗机构新冠病毒感染风险排查表</w:t>
      </w:r>
    </w:p>
    <w:p>
      <w:pPr>
        <w:pStyle w:val="style0"/>
        <w:tabs>
          <w:tab w:val="left" w:leader="none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（2021年</w:t>
      </w:r>
      <w:r>
        <w:rPr>
          <w:rFonts w:ascii="黑体" w:eastAsia="黑体" w:hint="eastAsia"/>
          <w:b/>
          <w:sz w:val="28"/>
          <w:lang w:val="en-US" w:eastAsia="zh-CN"/>
        </w:rPr>
        <w:t xml:space="preserve">  </w:t>
      </w:r>
      <w:bookmarkStart w:id="0" w:name="_GoBack"/>
      <w:bookmarkEnd w:id="0"/>
      <w:r>
        <w:rPr>
          <w:rFonts w:ascii="黑体" w:eastAsia="黑体" w:hint="eastAsia"/>
          <w:b/>
          <w:sz w:val="28"/>
        </w:rPr>
        <w:t>月</w:t>
      </w:r>
      <w:r>
        <w:rPr>
          <w:rFonts w:ascii="黑体" w:eastAsia="黑体" w:hint="eastAsia"/>
          <w:b/>
          <w:sz w:val="28"/>
        </w:rPr>
        <w:tab/>
      </w:r>
      <w:r>
        <w:rPr>
          <w:rFonts w:ascii="黑体" w:eastAsia="黑体" w:hint="eastAsia"/>
          <w:b/>
          <w:sz w:val="28"/>
        </w:rPr>
        <w:t>日）</w:t>
      </w:r>
    </w:p>
    <w:p>
      <w:pPr>
        <w:pStyle w:val="style0"/>
        <w:tabs>
          <w:tab w:val="left" w:leader="none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</w:p>
    <w:p>
      <w:pPr>
        <w:pStyle w:val="style0"/>
        <w:tabs>
          <w:tab w:val="left" w:leader="none" w:pos="2245"/>
          <w:tab w:val="left" w:leader="none" w:pos="4913"/>
          <w:tab w:val="left" w:leader="none" w:pos="10390"/>
        </w:tabs>
        <w:spacing w:before="110"/>
        <w:ind w:left="395"/>
        <w:rPr>
          <w:rFonts w:hint="eastAsia"/>
          <w:spacing w:val="-3"/>
          <w:sz w:val="28"/>
          <w:szCs w:val="28"/>
          <w:u w:val="single"/>
          <w:lang w:val="en-US"/>
        </w:rPr>
      </w:pPr>
      <w:r>
        <w:rPr>
          <w:rFonts w:hint="eastAsia"/>
          <w:spacing w:val="-3"/>
          <w:sz w:val="28"/>
          <w:szCs w:val="28"/>
          <w:lang w:eastAsia="zh-CN"/>
        </w:rPr>
        <w:t>考生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_________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_____________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</w:t>
      </w:r>
    </w:p>
    <w:p>
      <w:pPr>
        <w:pStyle w:val="style0"/>
        <w:tabs>
          <w:tab w:val="left" w:leader="none" w:pos="2383"/>
          <w:tab w:val="left" w:leader="none" w:pos="3336"/>
          <w:tab w:val="left" w:leader="none" w:pos="4913"/>
          <w:tab w:val="left" w:leader="none" w:pos="10672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>
      <w:pPr>
        <w:pStyle w:val="style66"/>
        <w:spacing w:before="12"/>
        <w:ind w:left="0"/>
        <w:rPr>
          <w:b/>
          <w:bCs/>
          <w:sz w:val="28"/>
          <w:szCs w:val="28"/>
          <w:lang w:val="en-US"/>
        </w:rPr>
      </w:pPr>
    </w:p>
    <w:p>
      <w:pPr>
        <w:pStyle w:val="style66"/>
        <w:spacing w:before="12"/>
        <w:ind w:left="0"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Style w:val="style105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  <w:gridCol w:w="1153"/>
        <w:gridCol w:w="1151"/>
      </w:tblGrid>
      <w:tr>
        <w:trPr>
          <w:trHeight w:val="294" w:hRule="atLeast"/>
        </w:trPr>
        <w:tc>
          <w:tcPr>
            <w:tcW w:w="8391" w:type="dxa"/>
            <w:tcBorders/>
          </w:tcPr>
          <w:p>
            <w:pPr>
              <w:pStyle w:val="style4098"/>
              <w:spacing w:before="39" w:lineRule="exact" w:line="262"/>
              <w:ind w:right="3919"/>
              <w:jc w:val="center"/>
              <w:rPr>
                <w:rFonts w:ascii="仿宋" w:cs="仿宋" w:eastAsia="仿宋" w:hAnsi="仿宋"/>
                <w:b/>
                <w:sz w:val="28"/>
                <w:szCs w:val="28"/>
                <w:lang w:val="en-US"/>
              </w:rPr>
            </w:pPr>
            <w:r>
              <w:rPr>
                <w:rFonts w:ascii="仿宋" w:cs="仿宋" w:eastAsia="仿宋" w:hAnsi="仿宋" w:hint="eastAsia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  <w:tcBorders/>
          </w:tcPr>
          <w:p>
            <w:pPr>
              <w:pStyle w:val="style4098"/>
              <w:spacing w:before="39" w:lineRule="exact" w:line="262"/>
              <w:ind w:left="160"/>
              <w:rPr>
                <w:rFonts w:ascii="仿宋" w:cs="仿宋" w:eastAsia="仿宋" w:hAnsi="仿宋"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/>
                <w:sz w:val="28"/>
                <w:szCs w:val="28"/>
                <w:lang w:val="en-US" w:eastAsia="zh-CN"/>
              </w:rPr>
              <w:t>考生</w:t>
            </w:r>
          </w:p>
        </w:tc>
        <w:tc>
          <w:tcPr>
            <w:tcW w:w="1151" w:type="dxa"/>
            <w:tcBorders/>
          </w:tcPr>
          <w:p>
            <w:pPr>
              <w:pStyle w:val="style4098"/>
              <w:spacing w:before="39" w:lineRule="exact" w:line="262"/>
              <w:ind w:left="135"/>
              <w:rPr>
                <w:rFonts w:ascii="仿宋" w:cs="仿宋" w:eastAsia="仿宋" w:hAnsi="仿宋"/>
                <w:b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sz w:val="28"/>
                <w:szCs w:val="28"/>
              </w:rPr>
              <w:t>家属</w:t>
            </w:r>
          </w:p>
        </w:tc>
      </w:tr>
      <w:tr>
        <w:tblPrEx/>
        <w:trPr>
          <w:trHeight w:val="321" w:hRule="atLeast"/>
        </w:trPr>
        <w:tc>
          <w:tcPr>
            <w:tcW w:w="10695" w:type="dxa"/>
            <w:gridSpan w:val="3"/>
            <w:tcBorders/>
          </w:tcPr>
          <w:p>
            <w:pPr>
              <w:pStyle w:val="style4098"/>
              <w:spacing w:before="39" w:lineRule="exact" w:line="262"/>
              <w:ind w:left="0"/>
              <w:rPr>
                <w:rFonts w:ascii="仿宋" w:cs="仿宋" w:eastAsia="仿宋" w:hAnsi="仿宋"/>
                <w:b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>
        <w:tblPrEx/>
        <w:trPr>
          <w:trHeight w:val="655" w:hRule="atLeast"/>
        </w:trPr>
        <w:tc>
          <w:tcPr>
            <w:tcW w:w="8391" w:type="dxa"/>
            <w:tcBorders/>
          </w:tcPr>
          <w:p>
            <w:pPr>
              <w:pStyle w:val="style4098"/>
              <w:spacing w:before="46"/>
              <w:ind w:left="0"/>
              <w:rPr>
                <w:rFonts w:ascii="仿宋" w:cs="仿宋" w:eastAsia="仿宋" w:hAnsi="仿宋"/>
                <w:sz w:val="28"/>
                <w:szCs w:val="28"/>
                <w:lang w:val="en-US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/>
              </w:rPr>
              <w:t>1.21天内有中、高风险地区旅居史</w:t>
            </w:r>
          </w:p>
          <w:p>
            <w:pPr>
              <w:pStyle w:val="style4098"/>
              <w:spacing w:before="46"/>
              <w:ind w:left="0" w:firstLine="280" w:firstLineChars="100"/>
              <w:rPr>
                <w:rFonts w:ascii="仿宋" w:cs="仿宋" w:eastAsia="仿宋" w:hAnsi="仿宋"/>
                <w:sz w:val="28"/>
                <w:szCs w:val="28"/>
                <w:lang w:val="en-US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  <w:tcBorders/>
          </w:tcPr>
          <w:p>
            <w:pPr>
              <w:pStyle w:val="style4098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  <w:tcBorders/>
          </w:tcPr>
          <w:p>
            <w:pPr>
              <w:pStyle w:val="style4098"/>
              <w:ind w:left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□是□否</w:t>
            </w:r>
          </w:p>
          <w:p>
            <w:pPr>
              <w:pStyle w:val="style4098"/>
              <w:spacing w:before="52"/>
              <w:ind w:left="367"/>
              <w:rPr>
                <w:rFonts w:ascii="仿宋" w:cs="仿宋" w:eastAsia="仿宋" w:hAnsi="仿宋"/>
                <w:sz w:val="28"/>
                <w:szCs w:val="28"/>
              </w:rPr>
            </w:pPr>
          </w:p>
        </w:tc>
      </w:tr>
      <w:tr>
        <w:tblPrEx/>
        <w:trPr>
          <w:trHeight w:val="388" w:hRule="atLeast"/>
        </w:trPr>
        <w:tc>
          <w:tcPr>
            <w:tcW w:w="8391" w:type="dxa"/>
            <w:tcBorders/>
          </w:tcPr>
          <w:p>
            <w:pPr>
              <w:pStyle w:val="style4098"/>
              <w:spacing w:before="46" w:lineRule="exact" w:line="267"/>
              <w:ind w:left="0"/>
              <w:rPr>
                <w:rFonts w:ascii="仿宋" w:cs="仿宋" w:eastAsia="仿宋" w:hAnsi="仿宋"/>
                <w:sz w:val="28"/>
                <w:szCs w:val="28"/>
                <w:lang w:val="en-US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153" w:type="dxa"/>
            <w:tcBorders/>
          </w:tcPr>
          <w:p>
            <w:pPr>
              <w:pStyle w:val="style4098"/>
              <w:spacing w:before="50" w:lineRule="exact" w:line="252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  <w:tcBorders/>
          </w:tcPr>
          <w:p>
            <w:pPr>
              <w:pStyle w:val="style4098"/>
              <w:spacing w:before="50" w:lineRule="exact" w:line="252"/>
              <w:ind w:left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□是□否</w:t>
            </w:r>
          </w:p>
        </w:tc>
      </w:tr>
      <w:tr>
        <w:tblPrEx/>
        <w:trPr>
          <w:trHeight w:val="691" w:hRule="atLeast"/>
        </w:trPr>
        <w:tc>
          <w:tcPr>
            <w:tcW w:w="8391" w:type="dxa"/>
            <w:tcBorders/>
          </w:tcPr>
          <w:p>
            <w:pPr>
              <w:pStyle w:val="style4098"/>
              <w:spacing w:before="46" w:lineRule="exact" w:line="267"/>
              <w:ind w:left="0"/>
              <w:rPr>
                <w:rFonts w:ascii="仿宋" w:cs="仿宋" w:eastAsia="仿宋" w:hAnsi="仿宋"/>
                <w:sz w:val="28"/>
                <w:szCs w:val="28"/>
                <w:lang w:val="en-US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/>
              </w:rPr>
              <w:t>3.21天内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曾接触</w:t>
            </w:r>
            <w:r>
              <w:rPr>
                <w:rFonts w:ascii="仿宋" w:cs="仿宋" w:eastAsia="仿宋" w:hAnsi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来自</w:t>
            </w:r>
            <w:r>
              <w:rPr>
                <w:rFonts w:ascii="仿宋" w:cs="仿宋" w:eastAsia="仿宋" w:hAnsi="仿宋" w:hint="eastAsia"/>
                <w:sz w:val="28"/>
                <w:szCs w:val="28"/>
                <w:lang w:val="en-US"/>
              </w:rPr>
              <w:t>中、高风险地区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的有发热</w:t>
            </w:r>
            <w:r>
              <w:rPr>
                <w:rFonts w:ascii="仿宋" w:cs="仿宋" w:eastAsia="仿宋" w:hAnsi="仿宋" w:hint="eastAsia"/>
                <w:sz w:val="28"/>
                <w:szCs w:val="28"/>
                <w:lang w:val="en-US"/>
              </w:rPr>
              <w:t>或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呼吸道症状的患者</w:t>
            </w:r>
          </w:p>
        </w:tc>
        <w:tc>
          <w:tcPr>
            <w:tcW w:w="1153" w:type="dxa"/>
            <w:tcBorders/>
          </w:tcPr>
          <w:p>
            <w:pPr>
              <w:pStyle w:val="style4098"/>
              <w:spacing w:before="50" w:lineRule="exact" w:line="252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  <w:tcBorders/>
          </w:tcPr>
          <w:p>
            <w:pPr>
              <w:pStyle w:val="style4098"/>
              <w:spacing w:before="50" w:lineRule="exact" w:line="252"/>
              <w:ind w:left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□是□否</w:t>
            </w:r>
          </w:p>
        </w:tc>
      </w:tr>
      <w:tr>
        <w:tblPrEx/>
        <w:trPr>
          <w:trHeight w:val="313" w:hRule="atLeast"/>
        </w:trPr>
        <w:tc>
          <w:tcPr>
            <w:tcW w:w="8391" w:type="dxa"/>
            <w:tcBorders/>
          </w:tcPr>
          <w:p>
            <w:pPr>
              <w:pStyle w:val="style4098"/>
              <w:spacing w:before="1"/>
              <w:ind w:left="0"/>
              <w:rPr>
                <w:rFonts w:ascii="仿宋" w:cs="仿宋" w:eastAsia="仿宋" w:hAnsi="仿宋"/>
                <w:sz w:val="28"/>
                <w:szCs w:val="28"/>
                <w:lang w:val="en-US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/>
              </w:rPr>
              <w:t>4.21天内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曾接触</w:t>
            </w:r>
            <w:r>
              <w:rPr>
                <w:rFonts w:ascii="仿宋" w:cs="仿宋" w:eastAsia="仿宋" w:hAnsi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新冠病毒感染者或</w:t>
            </w:r>
            <w:r>
              <w:rPr>
                <w:rFonts w:ascii="仿宋" w:cs="仿宋" w:eastAsia="仿宋" w:hAnsi="仿宋" w:hint="eastAsia"/>
                <w:sz w:val="28"/>
                <w:szCs w:val="28"/>
                <w:lang w:val="en-US"/>
              </w:rPr>
              <w:t>其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密切接触者</w:t>
            </w:r>
          </w:p>
        </w:tc>
        <w:tc>
          <w:tcPr>
            <w:tcW w:w="1153" w:type="dxa"/>
            <w:tcBorders/>
          </w:tcPr>
          <w:p>
            <w:pPr>
              <w:pStyle w:val="style4098"/>
              <w:spacing w:before="50" w:lineRule="exact" w:line="255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  <w:tcBorders/>
          </w:tcPr>
          <w:p>
            <w:pPr>
              <w:pStyle w:val="style4098"/>
              <w:spacing w:before="50" w:lineRule="exact" w:line="255"/>
              <w:ind w:left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□是□否</w:t>
            </w:r>
          </w:p>
        </w:tc>
      </w:tr>
      <w:tr>
        <w:tblPrEx/>
        <w:trPr>
          <w:trHeight w:val="689" w:hRule="atLeast"/>
        </w:trPr>
        <w:tc>
          <w:tcPr>
            <w:tcW w:w="8391" w:type="dxa"/>
            <w:tcBorders/>
          </w:tcPr>
          <w:p>
            <w:pPr>
              <w:pStyle w:val="style4098"/>
              <w:spacing w:lineRule="exact" w:line="320"/>
              <w:ind w:left="0" w:right="96"/>
              <w:rPr>
                <w:rFonts w:ascii="仿宋" w:cs="仿宋" w:eastAsia="仿宋" w:hAnsi="仿宋"/>
                <w:sz w:val="28"/>
                <w:szCs w:val="28"/>
                <w:lang w:val="en-US"/>
              </w:rPr>
            </w:pPr>
            <w:r>
              <w:rPr>
                <w:rFonts w:ascii="仿宋" w:cs="仿宋" w:eastAsia="仿宋" w:hAnsi="仿宋" w:hint="eastAsia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ascii="仿宋" w:cs="仿宋" w:eastAsia="仿宋" w:hAnsi="仿宋" w:hint="eastAsia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cs="仿宋" w:eastAsia="仿宋" w:hAnsi="仿宋" w:hint="eastAsia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ascii="仿宋" w:cs="仿宋" w:eastAsia="仿宋" w:hAnsi="仿宋" w:hint="eastAsia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ascii="仿宋" w:cs="仿宋" w:eastAsia="仿宋" w:hAnsi="仿宋" w:hint="eastAsia"/>
                <w:spacing w:val="-10"/>
                <w:sz w:val="28"/>
                <w:szCs w:val="28"/>
              </w:rPr>
              <w:t>症状的</w:t>
            </w:r>
            <w:r>
              <w:rPr>
                <w:rFonts w:ascii="仿宋" w:cs="仿宋" w:eastAsia="仿宋" w:hAnsi="仿宋" w:hint="eastAsia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ascii="仿宋" w:cs="仿宋" w:eastAsia="仿宋" w:hAnsi="仿宋" w:hint="eastAsia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153" w:type="dxa"/>
            <w:tcBorders/>
          </w:tcPr>
          <w:p>
            <w:pPr>
              <w:pStyle w:val="style4098"/>
              <w:spacing w:before="50" w:lineRule="exact" w:line="252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  <w:tcBorders/>
          </w:tcPr>
          <w:p>
            <w:pPr>
              <w:pStyle w:val="style4098"/>
              <w:spacing w:before="50" w:lineRule="exact" w:line="252"/>
              <w:ind w:left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□是□否</w:t>
            </w:r>
          </w:p>
        </w:tc>
      </w:tr>
      <w:tr>
        <w:tblPrEx/>
        <w:trPr>
          <w:trHeight w:val="349" w:hRule="atLeast"/>
        </w:trPr>
        <w:tc>
          <w:tcPr>
            <w:tcW w:w="10695" w:type="dxa"/>
            <w:gridSpan w:val="3"/>
            <w:tcBorders/>
          </w:tcPr>
          <w:p>
            <w:pPr>
              <w:pStyle w:val="style4098"/>
              <w:spacing w:before="50" w:lineRule="exact" w:line="252"/>
              <w:ind w:left="0"/>
              <w:jc w:val="both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>
        <w:tblPrEx/>
        <w:trPr>
          <w:trHeight w:val="461" w:hRule="atLeast"/>
        </w:trPr>
        <w:tc>
          <w:tcPr>
            <w:tcW w:w="8391" w:type="dxa"/>
            <w:tcBorders>
              <w:bottom w:val="single" w:sz="4" w:space="0" w:color="auto"/>
            </w:tcBorders>
          </w:tcPr>
          <w:p>
            <w:pPr>
              <w:pStyle w:val="style4098"/>
              <w:spacing w:before="46"/>
              <w:ind w:left="0"/>
              <w:rPr>
                <w:rFonts w:ascii="仿宋" w:cs="仿宋" w:eastAsia="仿宋" w:hAnsi="仿宋"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/>
              </w:rPr>
              <w:t>1.流行病史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中所述任一情况人员</w:t>
            </w:r>
            <w:r>
              <w:rPr>
                <w:rFonts w:ascii="仿宋" w:cs="仿宋" w:eastAsia="仿宋" w:hAnsi="仿宋" w:hint="eastAsia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153" w:type="dxa"/>
            <w:tcBorders/>
          </w:tcPr>
          <w:p>
            <w:pPr>
              <w:pStyle w:val="style4098"/>
              <w:spacing w:before="50" w:lineRule="exact" w:line="252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  <w:tcBorders/>
          </w:tcPr>
          <w:p>
            <w:pPr>
              <w:pStyle w:val="style4098"/>
              <w:spacing w:before="50" w:lineRule="exact" w:line="252"/>
              <w:ind w:left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□是□否</w:t>
            </w:r>
          </w:p>
        </w:tc>
      </w:tr>
      <w:tr>
        <w:tblPrEx/>
        <w:trPr>
          <w:trHeight w:val="461" w:hRule="atLeast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4098"/>
              <w:ind w:left="0" w:right="-15"/>
              <w:rPr>
                <w:rFonts w:ascii="仿宋" w:cs="仿宋" w:eastAsia="仿宋" w:hAnsi="仿宋"/>
                <w:sz w:val="28"/>
                <w:szCs w:val="28"/>
                <w:lang w:val="en-US"/>
              </w:rPr>
            </w:pPr>
            <w:r>
              <w:rPr>
                <w:rFonts w:ascii="仿宋" w:cs="仿宋" w:eastAsia="仿宋" w:hAnsi="仿宋" w:hint="eastAsia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ascii="仿宋" w:cs="仿宋" w:eastAsia="仿宋" w:hAnsi="仿宋" w:hint="eastAsia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ascii="仿宋" w:cs="仿宋" w:eastAsia="仿宋" w:hAnsi="仿宋" w:hint="eastAsia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ascii="仿宋" w:cs="仿宋" w:eastAsia="仿宋" w:hAnsi="仿宋" w:hint="eastAsia"/>
                <w:spacing w:val="-3"/>
                <w:sz w:val="28"/>
                <w:szCs w:val="28"/>
              </w:rPr>
              <w:t>相关工作的</w:t>
            </w:r>
            <w:r>
              <w:rPr>
                <w:rFonts w:ascii="仿宋" w:cs="仿宋" w:eastAsia="仿宋" w:hAnsi="仿宋" w:hint="eastAsia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ascii="仿宋" w:cs="仿宋" w:eastAsia="仿宋" w:hAnsi="仿宋" w:hint="eastAsia"/>
                <w:spacing w:val="-3"/>
                <w:sz w:val="28"/>
                <w:szCs w:val="28"/>
              </w:rPr>
              <w:t>,</w:t>
            </w:r>
            <w:r>
              <w:rPr>
                <w:rFonts w:ascii="仿宋" w:cs="仿宋" w:eastAsia="仿宋" w:hAnsi="仿宋" w:hint="eastAsia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>
            <w:pPr>
              <w:pStyle w:val="style4098"/>
              <w:spacing w:before="50" w:lineRule="exact" w:line="252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1151" w:type="dxa"/>
            <w:tcBorders/>
          </w:tcPr>
          <w:p>
            <w:pPr>
              <w:pStyle w:val="style4098"/>
              <w:spacing w:before="50" w:lineRule="exact" w:line="252"/>
              <w:ind w:left="0"/>
              <w:rPr>
                <w:rFonts w:ascii="仿宋" w:cs="仿宋" w:eastAsia="仿宋" w:hAnsi="仿宋"/>
                <w:sz w:val="28"/>
                <w:szCs w:val="28"/>
              </w:rPr>
            </w:pPr>
          </w:p>
        </w:tc>
      </w:tr>
      <w:tr>
        <w:tblPrEx/>
        <w:trPr>
          <w:trHeight w:val="461" w:hRule="atLeast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4098"/>
              <w:ind w:left="0" w:right="-15"/>
              <w:rPr>
                <w:rFonts w:ascii="仿宋" w:cs="仿宋" w:eastAsia="仿宋" w:hAnsi="仿宋"/>
                <w:sz w:val="28"/>
                <w:szCs w:val="28"/>
                <w:lang w:val="en-US"/>
              </w:rPr>
            </w:pPr>
            <w:r>
              <w:rPr>
                <w:rFonts w:ascii="仿宋" w:cs="仿宋" w:eastAsia="仿宋" w:hAnsi="仿宋" w:hint="eastAsia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ascii="仿宋" w:cs="仿宋" w:eastAsia="仿宋" w:hAnsi="仿宋" w:hint="eastAsia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>
            <w:pPr>
              <w:pStyle w:val="style4098"/>
              <w:spacing w:before="50" w:lineRule="exact" w:line="252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  <w:tcBorders/>
          </w:tcPr>
          <w:p>
            <w:pPr>
              <w:pStyle w:val="style4098"/>
              <w:spacing w:before="50" w:lineRule="exact" w:line="252"/>
              <w:ind w:left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□是□否</w:t>
            </w:r>
          </w:p>
        </w:tc>
      </w:tr>
      <w:tr>
        <w:tblPrEx/>
        <w:trPr>
          <w:trHeight w:val="461" w:hRule="atLeast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4098"/>
              <w:ind w:left="0" w:right="-15"/>
              <w:rPr>
                <w:rFonts w:ascii="仿宋" w:cs="仿宋" w:eastAsia="仿宋" w:hAnsi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/>
              </w:rPr>
              <w:t>②</w:t>
            </w:r>
            <w:r>
              <w:rPr>
                <w:rFonts w:ascii="仿宋" w:cs="仿宋" w:eastAsia="仿宋" w:hAnsi="仿宋" w:hint="eastAsia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>
            <w:pPr>
              <w:pStyle w:val="style4098"/>
              <w:spacing w:before="50" w:lineRule="exact" w:line="252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  <w:tcBorders/>
          </w:tcPr>
          <w:p>
            <w:pPr>
              <w:pStyle w:val="style4098"/>
              <w:spacing w:before="50" w:lineRule="exact" w:line="252"/>
              <w:ind w:left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□是□否</w:t>
            </w:r>
          </w:p>
        </w:tc>
      </w:tr>
      <w:tr>
        <w:tblPrEx/>
        <w:trPr>
          <w:trHeight w:val="461" w:hRule="atLeast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4098"/>
              <w:ind w:left="0" w:right="-15"/>
              <w:rPr>
                <w:rFonts w:ascii="仿宋" w:cs="仿宋" w:eastAsia="仿宋" w:hAnsi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/>
              </w:rPr>
              <w:t>③</w:t>
            </w:r>
            <w:r>
              <w:rPr>
                <w:rFonts w:ascii="仿宋" w:cs="仿宋" w:eastAsia="仿宋" w:hAnsi="仿宋" w:hint="eastAsia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>
            <w:pPr>
              <w:pStyle w:val="style4098"/>
              <w:spacing w:before="50" w:lineRule="exact" w:line="252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  <w:tcBorders/>
          </w:tcPr>
          <w:p>
            <w:pPr>
              <w:pStyle w:val="style4098"/>
              <w:spacing w:before="50" w:lineRule="exact" w:line="252"/>
              <w:ind w:left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□是□否</w:t>
            </w:r>
          </w:p>
        </w:tc>
      </w:tr>
      <w:tr>
        <w:tblPrEx/>
        <w:trPr>
          <w:trHeight w:val="461" w:hRule="atLeast"/>
        </w:trPr>
        <w:tc>
          <w:tcPr>
            <w:tcW w:w="8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8"/>
              <w:ind w:left="0" w:right="-15"/>
              <w:rPr>
                <w:rFonts w:ascii="仿宋" w:cs="仿宋" w:eastAsia="仿宋" w:hAnsi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/>
              </w:rPr>
              <w:t>④</w:t>
            </w:r>
            <w:r>
              <w:rPr>
                <w:rFonts w:ascii="仿宋" w:cs="仿宋" w:eastAsia="仿宋" w:hAnsi="仿宋" w:hint="eastAsia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>
            <w:pPr>
              <w:pStyle w:val="style4098"/>
              <w:spacing w:before="50" w:lineRule="exact" w:line="252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  <w:tcBorders/>
          </w:tcPr>
          <w:p>
            <w:pPr>
              <w:pStyle w:val="style4098"/>
              <w:spacing w:before="50" w:lineRule="exact" w:line="252"/>
              <w:ind w:left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□是□否</w:t>
            </w:r>
          </w:p>
        </w:tc>
      </w:tr>
      <w:tr>
        <w:tblPrEx/>
        <w:trPr>
          <w:trHeight w:val="461" w:hRule="atLeast"/>
        </w:trPr>
        <w:tc>
          <w:tcPr>
            <w:tcW w:w="8391" w:type="dxa"/>
            <w:tcBorders>
              <w:top w:val="single" w:sz="4" w:space="0" w:color="auto"/>
            </w:tcBorders>
          </w:tcPr>
          <w:p>
            <w:pPr>
              <w:pStyle w:val="style4098"/>
              <w:ind w:left="0" w:right="-15"/>
              <w:rPr>
                <w:rFonts w:ascii="仿宋" w:cs="仿宋" w:eastAsia="仿宋" w:hAnsi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cs="仿宋" w:eastAsia="仿宋" w:hAnsi="仿宋" w:hint="eastAsia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  <w:tcBorders/>
          </w:tcPr>
          <w:p>
            <w:pPr>
              <w:pStyle w:val="style4098"/>
              <w:spacing w:before="50" w:lineRule="exact" w:line="252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  <w:tcBorders/>
          </w:tcPr>
          <w:p>
            <w:pPr>
              <w:pStyle w:val="style4098"/>
              <w:spacing w:before="50" w:lineRule="exact" w:line="252"/>
              <w:ind w:left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</w:p>
        </w:tc>
      </w:tr>
      <w:tr>
        <w:tblPrEx/>
        <w:trPr>
          <w:trHeight w:val="349" w:hRule="atLeast"/>
        </w:trPr>
        <w:tc>
          <w:tcPr>
            <w:tcW w:w="10695" w:type="dxa"/>
            <w:gridSpan w:val="3"/>
            <w:tcBorders/>
          </w:tcPr>
          <w:p>
            <w:pPr>
              <w:pStyle w:val="style4098"/>
              <w:spacing w:before="50" w:lineRule="exact" w:line="252"/>
              <w:ind w:left="0"/>
              <w:jc w:val="both"/>
              <w:rPr>
                <w:rFonts w:ascii="仿宋" w:cs="仿宋" w:eastAsia="仿宋" w:hAnsi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cs="仿宋" w:eastAsia="仿宋" w:hAnsi="仿宋" w:hint="eastAsia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>
        <w:tblPrEx/>
        <w:trPr>
          <w:trHeight w:val="701" w:hRule="atLeast"/>
        </w:trPr>
        <w:tc>
          <w:tcPr>
            <w:tcW w:w="10695" w:type="dxa"/>
            <w:gridSpan w:val="3"/>
            <w:tcBorders/>
          </w:tcPr>
          <w:p>
            <w:pPr>
              <w:pStyle w:val="style4098"/>
              <w:ind w:left="0"/>
              <w:rPr>
                <w:rFonts w:ascii="仿宋" w:cs="仿宋" w:eastAsia="仿宋" w:hAnsi="仿宋"/>
                <w:spacing w:val="-6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  <w:lang w:val="en-US"/>
              </w:rPr>
              <w:t>目前有，或者14天内</w:t>
            </w:r>
            <w:r>
              <w:rPr>
                <w:rFonts w:ascii="仿宋" w:cs="仿宋" w:eastAsia="仿宋" w:hAnsi="仿宋" w:hint="eastAsia"/>
                <w:spacing w:val="-6"/>
                <w:sz w:val="28"/>
                <w:szCs w:val="28"/>
              </w:rPr>
              <w:t>有：</w:t>
            </w:r>
          </w:p>
          <w:p>
            <w:pPr>
              <w:pStyle w:val="style4098"/>
              <w:ind w:left="0"/>
              <w:rPr>
                <w:rFonts w:ascii="仿宋" w:cs="仿宋" w:eastAsia="仿宋" w:hAnsi="仿宋"/>
                <w:sz w:val="24"/>
                <w:szCs w:val="24"/>
                <w:lang w:val="en-US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发热</w:t>
            </w: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  <w:r>
              <w:rPr>
                <w:rFonts w:ascii="仿宋" w:cs="仿宋" w:eastAsia="仿宋" w:hAnsi="仿宋" w:hint="eastAsia"/>
                <w:spacing w:val="-6"/>
                <w:sz w:val="28"/>
                <w:szCs w:val="28"/>
              </w:rPr>
              <w:t>干咳</w:t>
            </w: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  <w:r>
              <w:rPr>
                <w:rFonts w:ascii="仿宋" w:cs="仿宋" w:eastAsia="仿宋" w:hAnsi="仿宋" w:hint="eastAsia"/>
                <w:spacing w:val="-6"/>
                <w:sz w:val="28"/>
                <w:szCs w:val="28"/>
              </w:rPr>
              <w:t>乏力</w:t>
            </w: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  <w:r>
              <w:rPr>
                <w:rFonts w:ascii="仿宋" w:cs="仿宋" w:eastAsia="仿宋" w:hAnsi="仿宋" w:hint="eastAsia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  <w:r>
              <w:rPr>
                <w:rFonts w:ascii="仿宋" w:cs="仿宋" w:eastAsia="仿宋" w:hAnsi="仿宋" w:hint="eastAsia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  <w:r>
              <w:rPr>
                <w:rFonts w:ascii="仿宋" w:cs="仿宋" w:eastAsia="仿宋" w:hAnsi="仿宋" w:hint="eastAsia"/>
                <w:spacing w:val="-6"/>
                <w:sz w:val="28"/>
                <w:szCs w:val="28"/>
              </w:rPr>
              <w:t>咽痛</w:t>
            </w: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</w:p>
          <w:p>
            <w:pPr>
              <w:pStyle w:val="style4098"/>
              <w:ind w:left="0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  <w:r>
              <w:rPr>
                <w:rFonts w:ascii="仿宋" w:cs="仿宋" w:eastAsia="仿宋" w:hAnsi="仿宋" w:hint="eastAsia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  <w:r>
              <w:rPr>
                <w:rFonts w:ascii="仿宋" w:cs="仿宋" w:eastAsia="仿宋" w:hAnsi="仿宋" w:hint="eastAsia"/>
                <w:spacing w:val="-6"/>
                <w:sz w:val="28"/>
                <w:szCs w:val="28"/>
              </w:rPr>
              <w:t>腹泻</w:t>
            </w: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  <w:r>
              <w:rPr>
                <w:rFonts w:ascii="仿宋" w:cs="仿宋" w:eastAsia="仿宋" w:hAnsi="仿宋" w:hint="eastAsia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□</w:t>
            </w:r>
            <w:r>
              <w:rPr>
                <w:rFonts w:ascii="仿宋" w:cs="仿宋" w:eastAsia="仿宋" w:hAnsi="仿宋" w:hint="eastAsia"/>
                <w:sz w:val="24"/>
                <w:szCs w:val="24"/>
              </w:rPr>
              <w:t>是□否</w:t>
            </w:r>
          </w:p>
        </w:tc>
      </w:tr>
    </w:tbl>
    <w:p>
      <w:pPr>
        <w:pStyle w:val="style0"/>
        <w:tabs>
          <w:tab w:val="left" w:leader="none" w:pos="3552"/>
          <w:tab w:val="left" w:leader="none" w:pos="3977"/>
          <w:tab w:val="left" w:leader="none" w:pos="8593"/>
        </w:tabs>
        <w:spacing w:before="3"/>
        <w:ind w:left="256"/>
        <w:rPr>
          <w:sz w:val="28"/>
          <w:szCs w:val="28"/>
        </w:rPr>
      </w:pPr>
    </w:p>
    <w:p>
      <w:pPr>
        <w:pStyle w:val="style0"/>
        <w:tabs>
          <w:tab w:val="left" w:leader="none" w:pos="3552"/>
          <w:tab w:val="left" w:leader="none" w:pos="3977"/>
          <w:tab w:val="left" w:leader="none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考生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ascii="Times New Roman"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>
      <w:pPr>
        <w:pStyle w:val="style0"/>
        <w:tabs>
          <w:tab w:val="left" w:leader="none" w:pos="3552"/>
          <w:tab w:val="left" w:leader="none" w:pos="3977"/>
          <w:tab w:val="left" w:leader="none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</w:p>
    <w:p>
      <w:pPr>
        <w:pStyle w:val="style0"/>
        <w:tabs>
          <w:tab w:val="left" w:leader="none" w:pos="3552"/>
          <w:tab w:val="left" w:leader="none" w:pos="3977"/>
          <w:tab w:val="left" w:leader="none" w:pos="8593"/>
        </w:tabs>
        <w:spacing w:before="3"/>
        <w:ind w:left="220" w:leftChars="100"/>
        <w:jc w:val="center"/>
        <w:rPr>
          <w:rFonts w:ascii="Times New Roman"/>
          <w:sz w:val="28"/>
          <w:szCs w:val="28"/>
          <w:lang w:val="en-US"/>
        </w:rPr>
      </w:pPr>
      <w:r>
        <w:rPr>
          <w:rFonts w:ascii="Times New Roman" w:hint="eastAsia"/>
          <w:sz w:val="28"/>
          <w:szCs w:val="28"/>
          <w:lang w:val="en-US"/>
        </w:rPr>
        <w:t xml:space="preserve">                                                                                 辽宁省新冠肺炎疫情防控指挥部办公室</w:t>
      </w:r>
    </w:p>
    <w:sectPr>
      <w:type w:val="continuous"/>
      <w:pgSz w:w="11910" w:h="16840" w:orient="portrait"/>
      <w:pgMar w:top="460" w:right="42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</w:pPr>
    <w:rPr>
      <w:rFonts w:ascii="宋体" w:cs="宋体" w:eastAsia="宋体" w:hAnsi="宋体"/>
      <w:sz w:val="22"/>
      <w:szCs w:val="22"/>
      <w:lang w:val="zh-CN" w:bidi="zh-CN" w:eastAsia="zh-CN"/>
    </w:rPr>
  </w:style>
  <w:style w:type="paragraph" w:styleId="style1">
    <w:name w:val="heading 1"/>
    <w:basedOn w:val="style0"/>
    <w:next w:val="style0"/>
    <w:qFormat/>
    <w:uiPriority w:val="1"/>
    <w:pPr>
      <w:spacing w:before="3"/>
      <w:ind w:left="256"/>
      <w:outlineLvl w:val="0"/>
    </w:pPr>
    <w:rPr>
      <w:sz w:val="24"/>
      <w:szCs w:val="24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>
      <w:spacing w:before="18"/>
      <w:ind w:left="115"/>
    </w:pPr>
    <w:rPr/>
  </w:style>
  <w:style w:type="paragraph" w:styleId="style32">
    <w:name w:val="footer"/>
    <w:basedOn w:val="style0"/>
    <w:next w:val="style32"/>
    <w:link w:val="style4101"/>
    <w:qFormat/>
    <w:uiPriority w:val="0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link w:val="style4100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customStyle="1" w:styleId="style4097">
    <w:name w:val="Table Normal"/>
    <w:next w:val="style4097"/>
    <w:qFormat/>
    <w:uiPriority w:val="2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>
      <w:ind w:left="172"/>
    </w:pPr>
    <w:rPr/>
  </w:style>
  <w:style w:type="character" w:customStyle="1" w:styleId="style4099">
    <w:name w:val="NormalCharacter"/>
    <w:next w:val="style4099"/>
    <w:qFormat/>
    <w:uiPriority w:val="0"/>
    <w:rPr>
      <w:rFonts w:ascii="宋体" w:cs="宋体" w:eastAsia="宋体" w:hAnsi="宋体"/>
      <w:sz w:val="22"/>
      <w:szCs w:val="22"/>
      <w:lang w:val="zh-CN" w:bidi="zh-CN" w:eastAsia="zh-CN"/>
    </w:rPr>
  </w:style>
  <w:style w:type="character" w:customStyle="1" w:styleId="style4100">
    <w:name w:val="页眉 Char"/>
    <w:basedOn w:val="style65"/>
    <w:next w:val="style4100"/>
    <w:link w:val="style31"/>
    <w:qFormat/>
    <w:uiPriority w:val="0"/>
    <w:rPr>
      <w:rFonts w:ascii="宋体" w:cs="宋体" w:hAnsi="宋体"/>
      <w:sz w:val="18"/>
      <w:szCs w:val="18"/>
      <w:lang w:val="zh-CN" w:bidi="zh-CN"/>
    </w:rPr>
  </w:style>
  <w:style w:type="character" w:customStyle="1" w:styleId="style4101">
    <w:name w:val="页脚 Char"/>
    <w:basedOn w:val="style65"/>
    <w:next w:val="style4101"/>
    <w:link w:val="style32"/>
    <w:qFormat/>
    <w:uiPriority w:val="0"/>
    <w:rPr>
      <w:rFonts w:ascii="宋体" w:cs="宋体" w:hAnsi="宋体"/>
      <w:sz w:val="18"/>
      <w:szCs w:val="18"/>
      <w:lang w:val="zh-CN" w:bidi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808</Words>
  <Pages>1</Pages>
  <Characters>855</Characters>
  <Application>WPS Office</Application>
  <DocSecurity>0</DocSecurity>
  <Paragraphs>75</Paragraphs>
  <ScaleCrop>false</ScaleCrop>
  <LinksUpToDate>false</LinksUpToDate>
  <CharactersWithSpaces>969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2021-08-02T01:21:34Z</dcterms:created>
  <dc:creator>T450</dc:creator>
  <lastModifiedBy>YAL-AL50</lastModifiedBy>
  <lastPrinted>2021-05-31T11:23:00Z</lastPrinted>
  <dcterms:modified xsi:type="dcterms:W3CDTF">2021-08-02T01:21:34Z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2052-11.1.0.10214</vt:lpwstr>
  </property>
  <property fmtid="{D5CDD505-2E9C-101B-9397-08002B2CF9AE}" pid="6" name="ICV">
    <vt:lpwstr>9031c2c40e954f35a8918abf32bee362</vt:lpwstr>
  </property>
</Properties>
</file>