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新冠疫情期间体检人员防疫要求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1、体检前请真实填报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“辽宁省医疗机构新冠病毒感染风险排查表”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，并将此表携带至体检机构。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2、有以下情况者不适合体检：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①有发热、咽痛、咳嗽等症状。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②近期（尤其是14 d内）到过中、高风险地区及周边地区。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③有与疑似及确诊人员接触史。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④近期（尤其是14 d内）境外旅居史。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体检当日，受检者体检前①接受体温测量，②扫健康码或提供近期电子行程证明，③如实填写流行病学调查表；如体温正常、健康码为绿色、流行病学调查无异常并签署承诺书，方可进入启动体检流程。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所有受检者应遵守体检机构的要求，按照指定的路线出入；除必要的体检项目外需全程佩戴医用外科口罩。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受检者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体检过程中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保持社交距离1 m以上。严格执行“一人一诊室。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F31CC"/>
    <w:rsid w:val="0698692E"/>
    <w:rsid w:val="092F31CC"/>
    <w:rsid w:val="0F106BE5"/>
    <w:rsid w:val="233B0F95"/>
    <w:rsid w:val="2DD007A7"/>
    <w:rsid w:val="5F396A67"/>
    <w:rsid w:val="7D70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2020-05-06T02:03:00Z</dcterms:created>
  <dc:creator>船帆</dc:creator>
  <cp:lastModifiedBy>G先生</cp:lastModifiedBy>
  <dcterms:modified xsi:type="dcterms:W3CDTF">2021-08-04T02:29:00Z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8E96796FFD434FFB9663A5CFE77D36B9</vt:lpwstr>
  </property>
</Properties>
</file>